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психологического консультирования</w:t>
            </w:r>
          </w:p>
          <w:p>
            <w:pPr>
              <w:jc w:val="center"/>
              <w:spacing w:after="0" w:line="240" w:lineRule="auto"/>
              <w:rPr>
                <w:sz w:val="32"/>
                <w:szCs w:val="32"/>
              </w:rPr>
            </w:pPr>
            <w:r>
              <w:rPr>
                <w:rFonts w:ascii="Times New Roman" w:hAnsi="Times New Roman" w:cs="Times New Roman"/>
                <w:color w:val="#000000"/>
                <w:sz w:val="32"/>
                <w:szCs w:val="32"/>
              </w:rPr>
              <w:t> Б1.О.04.10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/Пингин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психологического консультирования»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Б1.О.04.10 «Основы психологического консультирования».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психологического консультирования»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 с ОВЗ и при организации инклюзивного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основные формы и методы оказания психологической помощи  для решения конкретной проблемы отдельных лиц, групп населения и (или)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оказывать различные виды  психологической помощи  в решении конкретной проблемы отдельных лиц, групп населения и (или)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оказания различных видов психологической помощи  для решения  конкретной проблемы отдельных лиц, групп населения и (или) организаций</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средства в реализации конкретных мероприятий профилактического, развивающего, коррекционного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владеть методами и формами для осуществления конкретных мероприятий профилактического, развивающего, коррекционного или реабилитационного характера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Б1.О.04.10 «Основы психологического консультирования»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	</w:t>
            </w:r>
          </w:p>
          <w:p>
            <w:pPr>
              <w:jc w:val="center"/>
              <w:spacing w:after="0" w:line="240" w:lineRule="auto"/>
              <w:rPr>
                <w:sz w:val="22"/>
                <w:szCs w:val="22"/>
              </w:rPr>
            </w:pPr>
            <w:r>
              <w:rPr>
                <w:rFonts w:ascii="Times New Roman" w:hAnsi="Times New Roman" w:cs="Times New Roman"/>
                <w:color w:val="#000000"/>
                <w:sz w:val="22"/>
                <w:szCs w:val="22"/>
              </w:rPr>
              <w:t> Практикум по общей психологии	</w:t>
            </w:r>
          </w:p>
          <w:p>
            <w:pPr>
              <w:jc w:val="center"/>
              <w:spacing w:after="0" w:line="240" w:lineRule="auto"/>
              <w:rPr>
                <w:sz w:val="22"/>
                <w:szCs w:val="22"/>
              </w:rPr>
            </w:pPr>
            <w:r>
              <w:rPr>
                <w:rFonts w:ascii="Times New Roman" w:hAnsi="Times New Roman" w:cs="Times New Roman"/>
                <w:color w:val="#000000"/>
                <w:sz w:val="22"/>
                <w:szCs w:val="22"/>
              </w:rPr>
              <w:t> Методологические основы психологии	</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организации и проведению психологического тренинга	</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психологических исследований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Многообразие оснований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цели, виды и формы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теоретические подходы к оказанию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помощь с точки зрения гуманистического и экзистенциально- гуманистического подходов.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"Место психологического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в системе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к кабинету консультанта.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Психологический смысл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Отличие психологического консультирования от других видов деятельности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веденяи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Условия эффективного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Психологическое консультирование как вид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условия психологического консультирования.Осуществление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консультирования. Налаживание контакта и формулировка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и приняие консультативного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Стадии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в психологическом консультровании.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ситуационнного контекста в психологическом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Специальные формы психологической помощи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Телесно-ориентированная терапия и танцтерапия.Терапия.Работа со сновидениями.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Медитативные техники.Самопомощь.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Психокоррекционное воздействие и завершение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Тестирование в практике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Техники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подготовка психолога- консультанта.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Психологическая помощь в особых случаях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Личностный кризис. Смерть и работа горя.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Суицид и его предотвращение. Насилие.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Посттравматический стресс. Психосоматические проблемы. Работа с детьми.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Тесты, рекомендуемые к использованию в практике когнитивного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Тесты, рекомендуемые к использованию в практике персонального и коммуникативного психологического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Психолого-педагогическое консултирование.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Манипуляции и кризисы.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психолга-консультанта.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228.3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цели, виды и формы психологической помощи.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психологическая помощь. Консультация. Коррекция. Психпрофилактика. Психотерапия. Индивидуальная,групповая, самостоятельная, опосредованная, специальная  психологическая помощь. Аспекты, определяющие характер направления психологической помощи.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теоретические подходы к оказанию психологической помощи.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теоретико-методические направленния к оказанию психологической помощи.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помощь с точки зрения гуманистического и экзистенциально- гуманистического подходов.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Гуманистический подход. Экзистенциально-гуманистический подход.</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условия психологического консультирования.Осуществление психологического консультирования.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консультрования. задачи психологического консультирования.Виды консультирования. Принципы консультирования. Условия консультирования.Стадии процесса психологической помощи. Базовые навыки психологического консультирования. Психологический контракт. Распределение ответственности и ловушки консультирования. Эмпатия. Проявление защитных механизмов в консультировании.</w:t>
            </w: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Телесно-ориентированная терапия и танцтерапия.Терапия.Работа со сновидениями.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личности по А. Лоуэну. Методы Фельденкраса, Александера, Рольфинг. танцевальная терапия.Терапия исскусством. Виды арт-терапии. Музыкотерапия. Библиотерапия. Имаготерапия. Сказкотерапия. Работа с песочницей. Кинотерапия. Подходы к толкованию снов по Х. Дикманну. Исследования З. Фрейда. Аналитичсекая психология К. Юнга. Исследования Ф. Перлза. осознанное сновидение по Дж. Рейнуотеру.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Медитативные техники.Самопомощь.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Стадии медитации. Медитативное состояние. Способы работы с помехами во время медитации. Различия между психотерапией и медитацией по Дж. Уэлвуду. Общие черты психтерапии и медитации по Дж. Уэлвуду. Самопомощь. Самонаблюдение. Ведение дневника. Автобиография. Релаксация.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Личностный кризис. Смерть и работа горя.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личностный кризис. Разрешение кризиса. Выбор личностной стратегии преодоления кризиса. Кризисная интервенция. Кризис по К. и С. Гроф. Умирание и смерть. Столкновение со смертью как возможность испытать любовь. Столкновение со смертью как поиск смысла жизни. Столкновение со смертью как возможность стать собой. Столкновение со смертью и страх. Острое горе. Стадии горевания. Психотерапевтические задачи в работе с горем. Принципы работы горя. Работа с детьми, пережившими утрату. Умирающие дети.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Суицид и его предотвращение. Насилие.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Суицид. Мифы и факты о суициде. Общие черты суицидального поведения. Основные принципы предотвращения суицидов. Понятие и виды насилия. Психологическая реабилитация жертв насилия. Стадии исцеления после насилия по С. Брукер.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Посттравматический стресс. Психосоматические проблемы. Работа с детьми.</w:t>
            </w:r>
          </w:p>
        </w:tc>
      </w:tr>
      <w:tr>
        <w:trPr>
          <w:trHeight w:hRule="exact" w:val="1438.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Посттравматическое стрессовое расстройство. Травам. Факторы, усиливающие страдания людей, переживающих травму. Критерии диагностики посттравматического стрессового расстройства. Типы расстройства. Переживание заново травматической ситуации. Поведенческое избегание и / или эмоциональная нечувствительность. Повышенная психологическая возбудимость. Катеогрии симптомов посттравматического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стресса. Помощь человеку, переживающему посттраватический стресс. Дебрифинг. Понятие психосоматика. Психологические концепции. Взгляды А. Маслоу, К. Рождерса, Ф. Перлза. Помощь при психосоматических проблемах. Игровые отношения с детьми. Цели игровой терапии. Стадии игровой психотерапии по К. Мустакасу. Требования к составу группы. Общая структура коррекционно-развивающих программ (О.А. Карабанова).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"Место психологического консультирования</w:t>
            </w:r>
          </w:p>
          <w:p>
            <w:pPr>
              <w:jc w:val="center"/>
              <w:spacing w:after="0" w:line="240" w:lineRule="auto"/>
              <w:rPr>
                <w:sz w:val="24"/>
                <w:szCs w:val="24"/>
              </w:rPr>
            </w:pPr>
            <w:r>
              <w:rPr>
                <w:rFonts w:ascii="Times New Roman" w:hAnsi="Times New Roman" w:cs="Times New Roman"/>
                <w:b/>
                <w:color w:val="#000000"/>
                <w:sz w:val="24"/>
                <w:szCs w:val="24"/>
              </w:rPr>
              <w:t> в системе психологической помощи".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к кабинету консультанта.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консультирования. Налаживание контакта и формулировка проблемы.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и приняие консультативного решения.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Психокоррекционное воздействие и завершение консультирования.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Тестирование в практике психологического консультирования.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Тесты, рекомендуемые к использованию в практике когнитивного психологического консультирования.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Тесты когнитивных процесссов восприятия, внимания, воображения, речи и общих интеллектуальных способностей. Тесты памяти.</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Тесты, рекомендуемые к использованию в практике персонального и коммуникативного психологического консультирования.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Тесты коммуникативных особенностей.Тесты организаторских способностей. Тесты специальных способностей. Тесты темперамента и характера. Тесты мотивов и потребностей.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Психолого-педагогическое консултирование.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Взаимоотношения родителей с детьми-дошкольниками. Психолго-педагогическое консультирование родителей младших школьников. Решение психолого-педагогических проблем подросткового возраста. Консультирование родителей юношей и девушек.</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Психологический смысл консультирования.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Отличие психологического консультирования от других видов деятельности психолога.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веденяи психологического консультирования.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Условия эффективного психологического консультирования.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Стадии психологического консультирования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психологического консультирования.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Ошибки в психологическом консультровании. Их функции.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ситуационнного контекста в психологическом консультировании.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Техники психологического консультирования.</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подготовка психолога-консультанта.</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Манипуляции и кризисы.</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психолга-консультанта.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психологического консультирования» / Пингин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Кораблина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Акиндинова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Баканова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Родина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978-5-534-07244-0.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https://urait.ru/bcode/492725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Немов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https://urait.ru/bcode/488835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https://urait.ru/bcode/491239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02.03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2023-2024_ФГОС3++2023_Бак-ОЗФО-Психология(ПСОиСФ)(23)_plx_Основы психологического консультирования</dc:title>
  <dc:creator>FastReport.NET</dc:creator>
</cp:coreProperties>
</file>